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3F4DE" w14:textId="6A152F9B" w:rsidR="004E400E" w:rsidRDefault="004E400E">
      <w:proofErr w:type="spellStart"/>
      <w:r>
        <w:t>Rerevant</w:t>
      </w:r>
      <w:proofErr w:type="spellEnd"/>
      <w:r>
        <w:t xml:space="preserve"> documents not yet provided</w:t>
      </w:r>
    </w:p>
    <w:sectPr w:rsidR="004E4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0E"/>
    <w:rsid w:val="004E400E"/>
    <w:rsid w:val="00B2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38A8"/>
  <w15:chartTrackingRefBased/>
  <w15:docId w15:val="{31927B76-A1DA-49E0-90CB-F429371F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0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0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0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0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0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0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0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0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0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0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0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>Tek Experts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 Akimana</dc:creator>
  <cp:keywords/>
  <dc:description/>
  <cp:lastModifiedBy>Gad Akimana</cp:lastModifiedBy>
  <cp:revision>1</cp:revision>
  <dcterms:created xsi:type="dcterms:W3CDTF">2025-06-15T10:45:00Z</dcterms:created>
  <dcterms:modified xsi:type="dcterms:W3CDTF">2025-06-15T10:45:00Z</dcterms:modified>
</cp:coreProperties>
</file>